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F9" w:rsidRDefault="006A32B7" w:rsidP="00CD0B66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E199A">
        <w:rPr>
          <w:rFonts w:ascii="Times New Roman" w:hAnsi="Times New Roman"/>
          <w:b/>
          <w:bCs/>
          <w:sz w:val="28"/>
          <w:szCs w:val="28"/>
        </w:rPr>
        <w:t>Ан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5E199A">
        <w:rPr>
          <w:rFonts w:ascii="Times New Roman" w:hAnsi="Times New Roman"/>
          <w:b/>
          <w:bCs/>
          <w:sz w:val="28"/>
          <w:szCs w:val="28"/>
        </w:rPr>
        <w:t>о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5E199A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Pr="005E199A">
        <w:rPr>
          <w:rFonts w:ascii="Times New Roman" w:hAnsi="Times New Roman"/>
          <w:b/>
          <w:bCs/>
          <w:sz w:val="28"/>
          <w:szCs w:val="28"/>
        </w:rPr>
        <w:t>ция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z w:val="28"/>
          <w:szCs w:val="28"/>
        </w:rPr>
        <w:t>к</w:t>
      </w:r>
      <w:r w:rsidRPr="005E19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5E199A">
        <w:rPr>
          <w:rFonts w:ascii="Times New Roman" w:hAnsi="Times New Roman"/>
          <w:b/>
          <w:bCs/>
          <w:sz w:val="28"/>
          <w:szCs w:val="28"/>
        </w:rPr>
        <w:t>або</w:t>
      </w:r>
      <w:r w:rsidRPr="005E199A">
        <w:rPr>
          <w:rFonts w:ascii="Times New Roman" w:hAnsi="Times New Roman"/>
          <w:b/>
          <w:bCs/>
          <w:spacing w:val="-1"/>
          <w:sz w:val="28"/>
          <w:szCs w:val="28"/>
        </w:rPr>
        <w:t>че</w:t>
      </w:r>
      <w:r w:rsidRPr="005E199A">
        <w:rPr>
          <w:rFonts w:ascii="Times New Roman" w:hAnsi="Times New Roman"/>
          <w:b/>
          <w:bCs/>
          <w:sz w:val="28"/>
          <w:szCs w:val="28"/>
        </w:rPr>
        <w:t>й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5E199A">
        <w:rPr>
          <w:rFonts w:ascii="Times New Roman" w:hAnsi="Times New Roman"/>
          <w:b/>
          <w:bCs/>
          <w:sz w:val="28"/>
          <w:szCs w:val="28"/>
        </w:rPr>
        <w:t>рограмме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z w:val="28"/>
          <w:szCs w:val="28"/>
        </w:rPr>
        <w:t>по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z w:val="28"/>
          <w:szCs w:val="28"/>
        </w:rPr>
        <w:t>л</w:t>
      </w:r>
      <w:r w:rsidRPr="005E199A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5E199A">
        <w:rPr>
          <w:rFonts w:ascii="Times New Roman" w:hAnsi="Times New Roman"/>
          <w:b/>
          <w:bCs/>
          <w:sz w:val="28"/>
          <w:szCs w:val="28"/>
        </w:rPr>
        <w:t>терату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5E199A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 (10-11 класс)</w:t>
      </w:r>
    </w:p>
    <w:bookmarkEnd w:id="0"/>
    <w:p w:rsidR="006A32B7" w:rsidRDefault="006A32B7" w:rsidP="00CD0B66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center"/>
        <w:rPr>
          <w:rFonts w:ascii="Times New Roman" w:hAnsi="Times New Roman"/>
          <w:sz w:val="28"/>
          <w:szCs w:val="28"/>
        </w:rPr>
      </w:pPr>
    </w:p>
    <w:p w:rsidR="006841F9" w:rsidRPr="006A32B7" w:rsidRDefault="006841F9" w:rsidP="006841F9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среднего (полного) общего образования и на основе программы для общеобразовательных учреждений: В. Я Коровина, В. П. Журавлев, В. И. Коровин, И. С. </w:t>
      </w:r>
      <w:proofErr w:type="spellStart"/>
      <w:r w:rsidRPr="006A32B7">
        <w:rPr>
          <w:rFonts w:ascii="Times New Roman" w:hAnsi="Times New Roman"/>
          <w:sz w:val="28"/>
          <w:szCs w:val="28"/>
        </w:rPr>
        <w:t>Збарский</w:t>
      </w:r>
      <w:proofErr w:type="spellEnd"/>
      <w:r w:rsidRPr="006A32B7">
        <w:rPr>
          <w:rFonts w:ascii="Times New Roman" w:hAnsi="Times New Roman"/>
          <w:sz w:val="28"/>
          <w:szCs w:val="28"/>
        </w:rPr>
        <w:t xml:space="preserve">, В. П. </w:t>
      </w:r>
      <w:proofErr w:type="spellStart"/>
      <w:r w:rsidRPr="006A32B7">
        <w:rPr>
          <w:rFonts w:ascii="Times New Roman" w:hAnsi="Times New Roman"/>
          <w:sz w:val="28"/>
          <w:szCs w:val="28"/>
        </w:rPr>
        <w:t>Полухина</w:t>
      </w:r>
      <w:proofErr w:type="spellEnd"/>
      <w:proofErr w:type="gramStart"/>
      <w:r w:rsidRPr="006A32B7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A32B7">
        <w:rPr>
          <w:rFonts w:ascii="Times New Roman" w:hAnsi="Times New Roman"/>
          <w:sz w:val="28"/>
          <w:szCs w:val="28"/>
        </w:rPr>
        <w:t>Литература. 10-11 классы. (Базовый уровень).10-11классы (Профильный уровень) – М.: Просвещение, 2010 г</w:t>
      </w:r>
    </w:p>
    <w:p w:rsidR="006841F9" w:rsidRPr="006A32B7" w:rsidRDefault="006841F9" w:rsidP="006841F9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Прогр</w:t>
      </w:r>
      <w:r w:rsidRPr="006A32B7">
        <w:rPr>
          <w:rFonts w:ascii="Times New Roman" w:hAnsi="Times New Roman"/>
          <w:spacing w:val="-1"/>
          <w:sz w:val="28"/>
          <w:szCs w:val="28"/>
        </w:rPr>
        <w:t>ам</w:t>
      </w:r>
      <w:r w:rsidRPr="006A32B7">
        <w:rPr>
          <w:rFonts w:ascii="Times New Roman" w:hAnsi="Times New Roman"/>
          <w:spacing w:val="1"/>
          <w:sz w:val="28"/>
          <w:szCs w:val="28"/>
        </w:rPr>
        <w:t>м</w:t>
      </w:r>
      <w:r w:rsidRPr="006A32B7">
        <w:rPr>
          <w:rFonts w:ascii="Times New Roman" w:hAnsi="Times New Roman"/>
          <w:sz w:val="28"/>
          <w:szCs w:val="28"/>
        </w:rPr>
        <w:t>а д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тали</w:t>
      </w:r>
      <w:r w:rsidRPr="006A32B7">
        <w:rPr>
          <w:rFonts w:ascii="Times New Roman" w:hAnsi="Times New Roman"/>
          <w:spacing w:val="1"/>
          <w:sz w:val="28"/>
          <w:szCs w:val="28"/>
        </w:rPr>
        <w:t>зи</w:t>
      </w:r>
      <w:r w:rsidRPr="006A32B7">
        <w:rPr>
          <w:rFonts w:ascii="Times New Roman" w:hAnsi="Times New Roman"/>
          <w:spacing w:val="2"/>
          <w:sz w:val="28"/>
          <w:szCs w:val="28"/>
        </w:rPr>
        <w:t>р</w:t>
      </w:r>
      <w:r w:rsidRPr="006A32B7">
        <w:rPr>
          <w:rFonts w:ascii="Times New Roman" w:hAnsi="Times New Roman"/>
          <w:spacing w:val="-4"/>
          <w:sz w:val="28"/>
          <w:szCs w:val="28"/>
        </w:rPr>
        <w:t>у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 и</w:t>
      </w:r>
      <w:r w:rsidRPr="006A32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ра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крыв</w:t>
      </w:r>
      <w:r w:rsidRPr="006A32B7">
        <w:rPr>
          <w:rFonts w:ascii="Times New Roman" w:hAnsi="Times New Roman"/>
          <w:spacing w:val="-1"/>
          <w:sz w:val="28"/>
          <w:szCs w:val="28"/>
        </w:rPr>
        <w:t>ае</w:t>
      </w:r>
      <w:r w:rsidRPr="006A32B7">
        <w:rPr>
          <w:rFonts w:ascii="Times New Roman" w:hAnsi="Times New Roman"/>
          <w:sz w:val="28"/>
          <w:szCs w:val="28"/>
        </w:rPr>
        <w:t xml:space="preserve">т 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о</w:t>
      </w:r>
      <w:r w:rsidRPr="006A32B7">
        <w:rPr>
          <w:rFonts w:ascii="Times New Roman" w:hAnsi="Times New Roman"/>
          <w:spacing w:val="2"/>
          <w:sz w:val="28"/>
          <w:szCs w:val="28"/>
        </w:rPr>
        <w:t>д</w:t>
      </w:r>
      <w:r w:rsidRPr="006A32B7">
        <w:rPr>
          <w:rFonts w:ascii="Times New Roman" w:hAnsi="Times New Roman"/>
          <w:sz w:val="28"/>
          <w:szCs w:val="28"/>
        </w:rPr>
        <w:t>ер</w:t>
      </w:r>
      <w:r w:rsidRPr="006A32B7">
        <w:rPr>
          <w:rFonts w:ascii="Times New Roman" w:hAnsi="Times New Roman"/>
          <w:spacing w:val="1"/>
          <w:sz w:val="28"/>
          <w:szCs w:val="28"/>
        </w:rPr>
        <w:t>ж</w:t>
      </w:r>
      <w:r w:rsidRPr="006A32B7">
        <w:rPr>
          <w:rFonts w:ascii="Times New Roman" w:hAnsi="Times New Roman"/>
          <w:sz w:val="28"/>
          <w:szCs w:val="28"/>
        </w:rPr>
        <w:t>ан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е</w:t>
      </w:r>
      <w:r w:rsidRPr="006A32B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стандарта, опред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ля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 об</w:t>
      </w:r>
      <w:r w:rsidRPr="006A32B7">
        <w:rPr>
          <w:rFonts w:ascii="Times New Roman" w:hAnsi="Times New Roman"/>
          <w:spacing w:val="2"/>
          <w:sz w:val="28"/>
          <w:szCs w:val="28"/>
        </w:rPr>
        <w:t>щ</w:t>
      </w:r>
      <w:r w:rsidRPr="006A32B7">
        <w:rPr>
          <w:rFonts w:ascii="Times New Roman" w:hAnsi="Times New Roman"/>
          <w:spacing w:val="-3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ю стр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z w:val="28"/>
          <w:szCs w:val="28"/>
        </w:rPr>
        <w:t>тегию о</w:t>
      </w:r>
      <w:r w:rsidRPr="006A32B7">
        <w:rPr>
          <w:rFonts w:ascii="Times New Roman" w:hAnsi="Times New Roman"/>
          <w:spacing w:val="2"/>
          <w:sz w:val="28"/>
          <w:szCs w:val="28"/>
        </w:rPr>
        <w:t>б</w:t>
      </w:r>
      <w:r w:rsidRPr="006A32B7">
        <w:rPr>
          <w:rFonts w:ascii="Times New Roman" w:hAnsi="Times New Roman"/>
          <w:spacing w:val="-3"/>
          <w:sz w:val="28"/>
          <w:szCs w:val="28"/>
        </w:rPr>
        <w:t>у</w:t>
      </w:r>
      <w:r w:rsidRPr="006A32B7">
        <w:rPr>
          <w:rFonts w:ascii="Times New Roman" w:hAnsi="Times New Roman"/>
          <w:spacing w:val="-1"/>
          <w:sz w:val="28"/>
          <w:szCs w:val="28"/>
        </w:rPr>
        <w:t>че</w:t>
      </w:r>
      <w:r w:rsidRPr="006A32B7">
        <w:rPr>
          <w:rFonts w:ascii="Times New Roman" w:hAnsi="Times New Roman"/>
          <w:sz w:val="28"/>
          <w:szCs w:val="28"/>
        </w:rPr>
        <w:t>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я, в</w:t>
      </w:r>
      <w:r w:rsidRPr="006A32B7">
        <w:rPr>
          <w:rFonts w:ascii="Times New Roman" w:hAnsi="Times New Roman"/>
          <w:spacing w:val="2"/>
          <w:sz w:val="28"/>
          <w:szCs w:val="28"/>
        </w:rPr>
        <w:t>о</w:t>
      </w:r>
      <w:r w:rsidRPr="006A32B7">
        <w:rPr>
          <w:rFonts w:ascii="Times New Roman" w:hAnsi="Times New Roman"/>
          <w:sz w:val="28"/>
          <w:szCs w:val="28"/>
        </w:rPr>
        <w:t>спи</w:t>
      </w:r>
      <w:r w:rsidRPr="006A32B7">
        <w:rPr>
          <w:rFonts w:ascii="Times New Roman" w:hAnsi="Times New Roman"/>
          <w:spacing w:val="1"/>
          <w:sz w:val="28"/>
          <w:szCs w:val="28"/>
        </w:rPr>
        <w:t>т</w:t>
      </w:r>
      <w:r w:rsidRPr="006A32B7">
        <w:rPr>
          <w:rFonts w:ascii="Times New Roman" w:hAnsi="Times New Roman"/>
          <w:sz w:val="28"/>
          <w:szCs w:val="28"/>
        </w:rPr>
        <w:t>ан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</w:t>
      </w:r>
      <w:r w:rsidRPr="006A32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и развития</w:t>
      </w:r>
      <w:r w:rsidRPr="006A32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pacing w:val="1"/>
          <w:sz w:val="28"/>
          <w:szCs w:val="28"/>
        </w:rPr>
        <w:t>ч</w:t>
      </w:r>
      <w:r w:rsidRPr="006A32B7">
        <w:rPr>
          <w:rFonts w:ascii="Times New Roman" w:hAnsi="Times New Roman"/>
          <w:sz w:val="28"/>
          <w:szCs w:val="28"/>
        </w:rPr>
        <w:t>ащи</w:t>
      </w:r>
      <w:r w:rsidRPr="006A32B7">
        <w:rPr>
          <w:rFonts w:ascii="Times New Roman" w:hAnsi="Times New Roman"/>
          <w:spacing w:val="2"/>
          <w:sz w:val="28"/>
          <w:szCs w:val="28"/>
        </w:rPr>
        <w:t>х</w:t>
      </w:r>
      <w:r w:rsidRPr="006A32B7">
        <w:rPr>
          <w:rFonts w:ascii="Times New Roman" w:hAnsi="Times New Roman"/>
          <w:sz w:val="28"/>
          <w:szCs w:val="28"/>
        </w:rPr>
        <w:t xml:space="preserve">ся 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р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д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тв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z w:val="28"/>
          <w:szCs w:val="28"/>
        </w:rPr>
        <w:t>ми</w:t>
      </w:r>
      <w:r w:rsidRPr="006A32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32B7">
        <w:rPr>
          <w:rFonts w:ascii="Times New Roman" w:hAnsi="Times New Roman"/>
          <w:spacing w:val="-4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ч</w:t>
      </w:r>
      <w:r w:rsidRPr="006A32B7">
        <w:rPr>
          <w:rFonts w:ascii="Times New Roman" w:hAnsi="Times New Roman"/>
          <w:spacing w:val="2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б</w:t>
      </w:r>
      <w:r w:rsidRPr="006A32B7">
        <w:rPr>
          <w:rFonts w:ascii="Times New Roman" w:hAnsi="Times New Roman"/>
          <w:spacing w:val="1"/>
          <w:sz w:val="28"/>
          <w:szCs w:val="28"/>
        </w:rPr>
        <w:t>н</w:t>
      </w:r>
      <w:r w:rsidRPr="006A32B7">
        <w:rPr>
          <w:rFonts w:ascii="Times New Roman" w:hAnsi="Times New Roman"/>
          <w:sz w:val="28"/>
          <w:szCs w:val="28"/>
        </w:rPr>
        <w:t xml:space="preserve">ого </w:t>
      </w:r>
      <w:r w:rsidRPr="006A32B7">
        <w:rPr>
          <w:rFonts w:ascii="Times New Roman" w:hAnsi="Times New Roman"/>
          <w:spacing w:val="1"/>
          <w:sz w:val="28"/>
          <w:szCs w:val="28"/>
        </w:rPr>
        <w:t>п</w:t>
      </w:r>
      <w:r w:rsidRPr="006A32B7">
        <w:rPr>
          <w:rFonts w:ascii="Times New Roman" w:hAnsi="Times New Roman"/>
          <w:sz w:val="28"/>
          <w:szCs w:val="28"/>
        </w:rPr>
        <w:t>редм</w:t>
      </w:r>
      <w:r w:rsidRPr="006A32B7">
        <w:rPr>
          <w:rFonts w:ascii="Times New Roman" w:hAnsi="Times New Roman"/>
          <w:spacing w:val="-2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та в соотв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твии</w:t>
      </w:r>
      <w:r w:rsidRPr="006A32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 xml:space="preserve">с целями 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pacing w:val="3"/>
          <w:sz w:val="28"/>
          <w:szCs w:val="28"/>
        </w:rPr>
        <w:t>з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чен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 л</w:t>
      </w:r>
      <w:r w:rsidRPr="006A32B7">
        <w:rPr>
          <w:rFonts w:ascii="Times New Roman" w:hAnsi="Times New Roman"/>
          <w:spacing w:val="1"/>
          <w:sz w:val="28"/>
          <w:szCs w:val="28"/>
        </w:rPr>
        <w:t>ит</w:t>
      </w:r>
      <w:r w:rsidRPr="006A32B7">
        <w:rPr>
          <w:rFonts w:ascii="Times New Roman" w:hAnsi="Times New Roman"/>
          <w:sz w:val="28"/>
          <w:szCs w:val="28"/>
        </w:rPr>
        <w:t>ер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pacing w:val="2"/>
          <w:sz w:val="28"/>
          <w:szCs w:val="28"/>
        </w:rPr>
        <w:t>т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pacing w:val="1"/>
          <w:sz w:val="28"/>
          <w:szCs w:val="28"/>
        </w:rPr>
        <w:t>р</w:t>
      </w:r>
      <w:r w:rsidRPr="006A32B7">
        <w:rPr>
          <w:rFonts w:ascii="Times New Roman" w:hAnsi="Times New Roman"/>
          <w:sz w:val="28"/>
          <w:szCs w:val="28"/>
        </w:rPr>
        <w:t>ы, ко</w:t>
      </w:r>
      <w:r w:rsidRPr="006A32B7">
        <w:rPr>
          <w:rFonts w:ascii="Times New Roman" w:hAnsi="Times New Roman"/>
          <w:spacing w:val="1"/>
          <w:sz w:val="28"/>
          <w:szCs w:val="28"/>
        </w:rPr>
        <w:t>т</w:t>
      </w:r>
      <w:r w:rsidRPr="006A32B7">
        <w:rPr>
          <w:rFonts w:ascii="Times New Roman" w:hAnsi="Times New Roman"/>
          <w:sz w:val="28"/>
          <w:szCs w:val="28"/>
        </w:rPr>
        <w:t>орые о</w:t>
      </w:r>
      <w:r w:rsidRPr="006A32B7">
        <w:rPr>
          <w:rFonts w:ascii="Times New Roman" w:hAnsi="Times New Roman"/>
          <w:spacing w:val="-1"/>
          <w:sz w:val="28"/>
          <w:szCs w:val="28"/>
        </w:rPr>
        <w:t>п</w:t>
      </w:r>
      <w:r w:rsidRPr="006A32B7">
        <w:rPr>
          <w:rFonts w:ascii="Times New Roman" w:hAnsi="Times New Roman"/>
          <w:sz w:val="28"/>
          <w:szCs w:val="28"/>
        </w:rPr>
        <w:t>редел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ны ста</w:t>
      </w:r>
      <w:r w:rsidRPr="006A32B7">
        <w:rPr>
          <w:rFonts w:ascii="Times New Roman" w:hAnsi="Times New Roman"/>
          <w:spacing w:val="1"/>
          <w:sz w:val="28"/>
          <w:szCs w:val="28"/>
        </w:rPr>
        <w:t>н</w:t>
      </w:r>
      <w:r w:rsidRPr="006A32B7">
        <w:rPr>
          <w:rFonts w:ascii="Times New Roman" w:hAnsi="Times New Roman"/>
          <w:sz w:val="28"/>
          <w:szCs w:val="28"/>
        </w:rPr>
        <w:t>дартом</w:t>
      </w:r>
    </w:p>
    <w:p w:rsidR="006841F9" w:rsidRPr="006A32B7" w:rsidRDefault="006841F9" w:rsidP="00205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33E" w:rsidRPr="006A32B7" w:rsidRDefault="006A32B7" w:rsidP="002053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32B7">
        <w:rPr>
          <w:rFonts w:ascii="Times New Roman" w:hAnsi="Times New Roman" w:cs="Times New Roman"/>
          <w:b/>
          <w:sz w:val="28"/>
          <w:szCs w:val="28"/>
        </w:rPr>
        <w:t>1.</w:t>
      </w:r>
      <w:r w:rsidR="0020533E" w:rsidRPr="006A32B7">
        <w:rPr>
          <w:rFonts w:ascii="Times New Roman" w:hAnsi="Times New Roman" w:cs="Times New Roman"/>
          <w:b/>
          <w:sz w:val="28"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воспитание духовно развитой личности, готовой к самопознанию и </w:t>
      </w:r>
    </w:p>
    <w:p w:rsidR="0020533E" w:rsidRPr="00CD0B66" w:rsidRDefault="0020533E" w:rsidP="002053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32B7">
        <w:rPr>
          <w:rFonts w:ascii="Times New Roman" w:hAnsi="Times New Roman" w:cs="Times New Roman"/>
          <w:sz w:val="28"/>
          <w:szCs w:val="28"/>
        </w:rPr>
        <w:t>самосовершенствованию, способной к созидательной деятельности в современном мире;</w:t>
      </w:r>
      <w:proofErr w:type="gramEnd"/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искусств;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формирование общего представления об историко-литературном процессе;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написания сочинений различных типов; </w:t>
      </w:r>
    </w:p>
    <w:p w:rsidR="0020533E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поиска, систематизации и использования необходимой информации, в том числе в сети Интернета.</w:t>
      </w:r>
    </w:p>
    <w:p w:rsidR="00B03D66" w:rsidRPr="006A32B7" w:rsidRDefault="0020533E" w:rsidP="00205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Подготовка учащихся к сдаче ЕГЭ.</w:t>
      </w:r>
    </w:p>
    <w:p w:rsidR="0020533E" w:rsidRPr="006A32B7" w:rsidRDefault="0020533E" w:rsidP="0020533E">
      <w:pPr>
        <w:pStyle w:val="a3"/>
        <w:ind w:left="797"/>
        <w:rPr>
          <w:rFonts w:ascii="Times New Roman" w:hAnsi="Times New Roman" w:cs="Times New Roman"/>
          <w:sz w:val="28"/>
          <w:szCs w:val="28"/>
        </w:rPr>
      </w:pPr>
    </w:p>
    <w:p w:rsidR="0020533E" w:rsidRPr="006A32B7" w:rsidRDefault="0020533E" w:rsidP="0020533E">
      <w:pPr>
        <w:pStyle w:val="a3"/>
        <w:ind w:left="797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Сведения о программе: В. Я Коровина, В. П. Журавлев, В. И. Коровин, И. С. </w:t>
      </w:r>
      <w:proofErr w:type="spellStart"/>
      <w:r w:rsidRPr="006A32B7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6A32B7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6A32B7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6A32B7">
        <w:rPr>
          <w:rFonts w:ascii="Times New Roman" w:hAnsi="Times New Roman" w:cs="Times New Roman"/>
          <w:sz w:val="28"/>
          <w:szCs w:val="28"/>
        </w:rPr>
        <w:t xml:space="preserve">. Программы общеобразовательных </w:t>
      </w:r>
      <w:r w:rsidRPr="006A32B7">
        <w:rPr>
          <w:rFonts w:ascii="Times New Roman" w:hAnsi="Times New Roman" w:cs="Times New Roman"/>
          <w:sz w:val="28"/>
          <w:szCs w:val="28"/>
        </w:rPr>
        <w:lastRenderedPageBreak/>
        <w:t>учреждений. Литература. 5-11 классы. (Базовый уровень) 10-11классы (Профильный уровень) – М.: Просвещение, 2010 г</w:t>
      </w:r>
    </w:p>
    <w:p w:rsidR="006841F9" w:rsidRPr="006A32B7" w:rsidRDefault="006841F9" w:rsidP="00684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6A32B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Структура курса.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Русская литература 19 века-10 класс.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Русская литература 20 века-11 класс.</w:t>
      </w:r>
    </w:p>
    <w:p w:rsidR="006841F9" w:rsidRPr="006A32B7" w:rsidRDefault="0020533E" w:rsidP="006841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Произведения литературы народов России и зарубежной литературы изучаются в связи с русской литературой. </w:t>
      </w:r>
    </w:p>
    <w:p w:rsidR="006841F9" w:rsidRPr="006A32B7" w:rsidRDefault="006841F9" w:rsidP="00684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Pr="006A32B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Основные образовательные технологии.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Формы обучения: урок (вводный, урок закрепления знаний, обобщающий урок, урок-</w:t>
      </w:r>
      <w:proofErr w:type="gramEnd"/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практикум), лекция, интегрированный урок, урок с использованием элементов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инновационных технологий и ИКТ, семинар, урок - дискуссия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Традиционные методы обучения: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1) словесные методы: лекция, беседа, работа с учебником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2) наглядные методы: работа с наглядными пособиями, таблицами, схемами,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презентациями, материалами учителя.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3) практические методы: устные, письменные упражнения, проектная деятельность.</w:t>
      </w:r>
    </w:p>
    <w:p w:rsid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Активные методы обучения: проблемные ситуации и вопросы, обучение через</w:t>
      </w:r>
      <w:r w:rsidR="00CD0B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самостоятельную деятельность, групповая и парная работа, творческая работа,</w:t>
      </w:r>
      <w:r w:rsidR="00CD0B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дискуссия, метод проектов, метод эвристических вопросов, метод исследовательского</w:t>
      </w:r>
      <w:r w:rsidR="00CD0B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изучения.</w:t>
      </w:r>
    </w:p>
    <w:p w:rsidR="00CD0B66" w:rsidRPr="006A32B7" w:rsidRDefault="00CD0B66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</w:t>
      </w:r>
      <w:r w:rsidRPr="006A32B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.Требования к результатам освоения программы.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«Знать/понимать» включает требования к учебному материалу, который усваивается и</w:t>
      </w:r>
      <w:r w:rsidR="00CD0B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воспроизводится учащимися.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Уметь:</w:t>
      </w:r>
    </w:p>
    <w:p w:rsidR="006A32B7" w:rsidRPr="006A32B7" w:rsidRDefault="006A32B7" w:rsidP="006A32B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работать с книгой,</w:t>
      </w:r>
    </w:p>
    <w:p w:rsidR="006A32B7" w:rsidRPr="006A32B7" w:rsidRDefault="006A32B7" w:rsidP="006A32B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оценивать и сопоставлять, выделять и формулировать, характеризовать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определять,</w:t>
      </w:r>
    </w:p>
    <w:p w:rsidR="006A32B7" w:rsidRPr="006A32B7" w:rsidRDefault="006A32B7" w:rsidP="006A32B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выразительно читать и владеть различными видами пересказа, строить устные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письменные высказывания,</w:t>
      </w:r>
    </w:p>
    <w:p w:rsidR="006A32B7" w:rsidRPr="006A32B7" w:rsidRDefault="006A32B7" w:rsidP="006A32B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участвовать в диалоге, понимать чужую точку зрения и аргументировано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отстаивать свою,</w:t>
      </w:r>
    </w:p>
    <w:p w:rsidR="006A32B7" w:rsidRPr="006A32B7" w:rsidRDefault="006A32B7" w:rsidP="006A32B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писать изложения с элементами сочинения, отзывы о самостоятельно прочитанных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произведениях, сочинения,</w:t>
      </w:r>
    </w:p>
    <w:p w:rsidR="006A32B7" w:rsidRPr="006A32B7" w:rsidRDefault="006A32B7" w:rsidP="006A32B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проводить самостоятельный поиск необходимой информации.</w:t>
      </w:r>
    </w:p>
    <w:p w:rsid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</w:t>
      </w:r>
      <w:r w:rsidRPr="006A32B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. Общая трудоёмкость курса.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A32B7" w:rsidRPr="006A32B7" w:rsidRDefault="006A32B7" w:rsidP="006A3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Учебный план для общеобразовательных учреждений РФ отводит 102 учебных часа для обязательного изучения литературы в 10-м и 102 учебных </w:t>
      </w:r>
      <w:r w:rsidRPr="006A32B7">
        <w:rPr>
          <w:rFonts w:ascii="Times New Roman" w:hAnsi="Times New Roman" w:cs="Times New Roman"/>
          <w:sz w:val="28"/>
          <w:szCs w:val="28"/>
        </w:rPr>
        <w:lastRenderedPageBreak/>
        <w:t xml:space="preserve">часа для обязательного изучения литературы в 11-м классах средней школы из расчета 3 учебных часа в неделю. </w:t>
      </w:r>
    </w:p>
    <w:p w:rsidR="006A32B7" w:rsidRPr="006A32B7" w:rsidRDefault="006A32B7" w:rsidP="006A3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A32B7">
        <w:rPr>
          <w:rFonts w:ascii="Times New Roman" w:eastAsia="Times New Roman" w:hAnsi="Times New Roman"/>
          <w:sz w:val="28"/>
          <w:szCs w:val="28"/>
          <w:lang w:eastAsia="en-US"/>
        </w:rPr>
        <w:t>Согласно учебному плану МКОУ «</w:t>
      </w:r>
      <w:proofErr w:type="spellStart"/>
      <w:r w:rsidR="00CD0B66">
        <w:rPr>
          <w:rFonts w:ascii="Times New Roman" w:eastAsia="Times New Roman" w:hAnsi="Times New Roman"/>
          <w:sz w:val="28"/>
          <w:szCs w:val="28"/>
          <w:lang w:eastAsia="en-US"/>
        </w:rPr>
        <w:t>Ассаб</w:t>
      </w:r>
      <w:r w:rsidRPr="006A32B7">
        <w:rPr>
          <w:rFonts w:ascii="Times New Roman" w:eastAsia="Times New Roman" w:hAnsi="Times New Roman"/>
          <w:sz w:val="28"/>
          <w:szCs w:val="28"/>
          <w:lang w:eastAsia="en-US"/>
        </w:rPr>
        <w:t>ская</w:t>
      </w:r>
      <w:proofErr w:type="spellEnd"/>
      <w:r w:rsidRPr="006A32B7">
        <w:rPr>
          <w:rFonts w:ascii="Times New Roman" w:eastAsia="Times New Roman" w:hAnsi="Times New Roman"/>
          <w:sz w:val="28"/>
          <w:szCs w:val="28"/>
          <w:lang w:eastAsia="en-US"/>
        </w:rPr>
        <w:t xml:space="preserve"> средняя общеобразовательная школа»  102  часа отводится для изучения учебного предмета в 10 и 11  классах</w:t>
      </w:r>
      <w:r w:rsidR="00CD0B6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6A32B7">
        <w:rPr>
          <w:rFonts w:ascii="Times New Roman" w:eastAsia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6A32B7">
        <w:rPr>
          <w:rFonts w:ascii="Times New Roman" w:eastAsia="Times New Roman" w:hAnsi="Times New Roman"/>
          <w:sz w:val="28"/>
          <w:szCs w:val="28"/>
          <w:lang w:eastAsia="en-US"/>
        </w:rPr>
        <w:t>Базовый уровень) и 170 часов в 10-11 классах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A32B7">
        <w:rPr>
          <w:rFonts w:ascii="Times New Roman" w:eastAsia="Times New Roman" w:hAnsi="Times New Roman"/>
          <w:sz w:val="28"/>
          <w:szCs w:val="28"/>
          <w:lang w:eastAsia="en-US"/>
        </w:rPr>
        <w:t xml:space="preserve"> ( Профильный уровень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)</w:t>
      </w: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A32B7" w:rsidRPr="006A32B7" w:rsidRDefault="006A32B7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7. Формы оценивания.</w:t>
      </w:r>
    </w:p>
    <w:p w:rsidR="006A32B7" w:rsidRPr="006A32B7" w:rsidRDefault="006A32B7" w:rsidP="006A32B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контрольное изложение;</w:t>
      </w:r>
    </w:p>
    <w:p w:rsidR="006A32B7" w:rsidRPr="006A32B7" w:rsidRDefault="006A32B7" w:rsidP="006A32B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2B7">
        <w:rPr>
          <w:rFonts w:ascii="Times New Roman" w:eastAsiaTheme="minorHAnsi" w:hAnsi="Times New Roman"/>
          <w:sz w:val="28"/>
          <w:szCs w:val="28"/>
          <w:lang w:eastAsia="en-US"/>
        </w:rPr>
        <w:t>контрольное сочинение;</w:t>
      </w:r>
    </w:p>
    <w:p w:rsidR="006A32B7" w:rsidRDefault="006A32B7" w:rsidP="006A32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CD0B66" w:rsidRPr="006A32B7" w:rsidRDefault="00CD0B66" w:rsidP="00CD0B66">
      <w:pPr>
        <w:pStyle w:val="a3"/>
        <w:ind w:left="797"/>
        <w:rPr>
          <w:rFonts w:ascii="Times New Roman" w:hAnsi="Times New Roman" w:cs="Times New Roman"/>
          <w:sz w:val="28"/>
          <w:szCs w:val="28"/>
        </w:rPr>
      </w:pPr>
    </w:p>
    <w:p w:rsidR="006A32B7" w:rsidRPr="006A32B7" w:rsidRDefault="006A32B7" w:rsidP="006A32B7">
      <w:pPr>
        <w:pStyle w:val="Default"/>
        <w:rPr>
          <w:sz w:val="28"/>
          <w:szCs w:val="28"/>
        </w:rPr>
      </w:pPr>
      <w:r w:rsidRPr="006A32B7">
        <w:rPr>
          <w:b/>
          <w:bCs/>
          <w:sz w:val="28"/>
          <w:szCs w:val="28"/>
        </w:rPr>
        <w:t xml:space="preserve">7. Формы контроля </w:t>
      </w:r>
    </w:p>
    <w:p w:rsidR="006A32B7" w:rsidRDefault="006A32B7" w:rsidP="006A32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Входной</w:t>
      </w:r>
    </w:p>
    <w:p w:rsidR="006A32B7" w:rsidRDefault="006A32B7" w:rsidP="006A32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2B7">
        <w:rPr>
          <w:sz w:val="28"/>
          <w:szCs w:val="28"/>
        </w:rPr>
        <w:t>Промежуточный</w:t>
      </w:r>
      <w:r>
        <w:rPr>
          <w:sz w:val="28"/>
          <w:szCs w:val="28"/>
        </w:rPr>
        <w:t xml:space="preserve"> </w:t>
      </w:r>
    </w:p>
    <w:p w:rsidR="006A32B7" w:rsidRPr="006A32B7" w:rsidRDefault="006A32B7" w:rsidP="006A32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6A32B7">
        <w:rPr>
          <w:sz w:val="28"/>
          <w:szCs w:val="28"/>
        </w:rPr>
        <w:t>тоговый.</w:t>
      </w:r>
    </w:p>
    <w:p w:rsidR="006A32B7" w:rsidRPr="006A32B7" w:rsidRDefault="006A32B7" w:rsidP="006A32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32B7" w:rsidRPr="006A32B7" w:rsidSect="006A32B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933"/>
    <w:multiLevelType w:val="hybridMultilevel"/>
    <w:tmpl w:val="C046C4B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20B6BDB"/>
    <w:multiLevelType w:val="hybridMultilevel"/>
    <w:tmpl w:val="001EEE0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AF7C38"/>
    <w:multiLevelType w:val="hybridMultilevel"/>
    <w:tmpl w:val="6FCC7F9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4B0423ED"/>
    <w:multiLevelType w:val="hybridMultilevel"/>
    <w:tmpl w:val="2EC0E80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5CD64762"/>
    <w:multiLevelType w:val="hybridMultilevel"/>
    <w:tmpl w:val="F9FA936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5DEF6782"/>
    <w:multiLevelType w:val="hybridMultilevel"/>
    <w:tmpl w:val="8F9CC5E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705D6472"/>
    <w:multiLevelType w:val="hybridMultilevel"/>
    <w:tmpl w:val="49E8D07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BC"/>
    <w:rsid w:val="001722BC"/>
    <w:rsid w:val="0020533E"/>
    <w:rsid w:val="006841F9"/>
    <w:rsid w:val="006A32B7"/>
    <w:rsid w:val="00B03D66"/>
    <w:rsid w:val="00C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33E"/>
    <w:pPr>
      <w:spacing w:after="0" w:line="240" w:lineRule="auto"/>
    </w:pPr>
  </w:style>
  <w:style w:type="paragraph" w:customStyle="1" w:styleId="Default">
    <w:name w:val="Default"/>
    <w:rsid w:val="006A3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33E"/>
    <w:pPr>
      <w:spacing w:after="0" w:line="240" w:lineRule="auto"/>
    </w:pPr>
  </w:style>
  <w:style w:type="paragraph" w:customStyle="1" w:styleId="Default">
    <w:name w:val="Default"/>
    <w:rsid w:val="006A3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2018-02-17T12:48:00Z</dcterms:created>
  <dcterms:modified xsi:type="dcterms:W3CDTF">2018-12-27T18:56:00Z</dcterms:modified>
</cp:coreProperties>
</file>