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8" w:rsidRPr="00314ADF" w:rsidRDefault="005B5DA8" w:rsidP="0054238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314AD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алгебре 10-11 классы</w:t>
      </w:r>
    </w:p>
    <w:p w:rsidR="005B5DA8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5DA8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программа разработана на основе примерной программы по алгебре основного общего образования Федерального компонента государственных образовательных стандартов начального общего, основного общего и среднего общего образования, утвержденного приказом Министерства образования Российской Федерации от 5марта 2004г. № 1089  и   авторской программы общеобразовательных учреждений  «Алгебра 7 – 9  классы»  авторы  Ю.Н. Макарычев, Н.Г.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Миндюк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К.И.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Нешков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С.Б. Суворова (издательство Москва «Просвещение</w:t>
      </w:r>
      <w:proofErr w:type="gram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», 2009, составитель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Т.А.)</w:t>
      </w:r>
    </w:p>
    <w:p w:rsidR="005B5DA8" w:rsidRPr="00314ADF" w:rsidRDefault="005B5DA8" w:rsidP="00314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4A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B5DA8" w:rsidRPr="002F7842" w:rsidRDefault="00314ADF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="005B5DA8"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 учебного предмета.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0875E0" w:rsidRPr="00314ADF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lastRenderedPageBreak/>
        <w:t xml:space="preserve">3. Общая трудоемкость </w:t>
      </w:r>
    </w:p>
    <w:p w:rsidR="000875E0" w:rsidRDefault="000875E0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B41A9C" w:rsidRPr="00B41A9C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="00B41A9C" w:rsidRPr="00B41A9C">
        <w:rPr>
          <w:rFonts w:ascii="Times New Roman" w:eastAsiaTheme="minorEastAsia" w:hAnsi="Times New Roman"/>
          <w:sz w:val="28"/>
          <w:szCs w:val="28"/>
        </w:rPr>
        <w:t>Ассабская</w:t>
      </w:r>
      <w:proofErr w:type="spellEnd"/>
      <w:r w:rsidR="00B41A9C" w:rsidRPr="00B41A9C">
        <w:rPr>
          <w:rFonts w:ascii="Times New Roman" w:eastAsiaTheme="minorEastAsia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Theme="minorEastAsia" w:hAnsi="Times New Roman"/>
          <w:sz w:val="28"/>
          <w:szCs w:val="28"/>
        </w:rPr>
        <w:t xml:space="preserve">  207  часов отводится для изучения уч</w:t>
      </w:r>
      <w:r w:rsidR="003C2169">
        <w:rPr>
          <w:rFonts w:ascii="Times New Roman" w:eastAsiaTheme="minorEastAsia" w:hAnsi="Times New Roman"/>
          <w:sz w:val="28"/>
          <w:szCs w:val="28"/>
        </w:rPr>
        <w:t xml:space="preserve">ебного предмета в </w:t>
      </w:r>
      <w:r w:rsidR="003C2169" w:rsidRPr="00F16155">
        <w:rPr>
          <w:rFonts w:ascii="Times New Roman" w:eastAsiaTheme="minorEastAsia" w:hAnsi="Times New Roman"/>
          <w:sz w:val="28"/>
          <w:szCs w:val="28"/>
        </w:rPr>
        <w:t>10-11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0875E0" w:rsidRDefault="000875E0" w:rsidP="000875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875E0" w:rsidRDefault="000875E0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 w:rsidR="00F16155"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="00F16155" w:rsidRPr="00F16155">
        <w:rPr>
          <w:rFonts w:ascii="Times New Roman" w:eastAsiaTheme="minorEastAsia" w:hAnsi="Times New Roman"/>
          <w:sz w:val="28"/>
          <w:szCs w:val="28"/>
          <w:lang w:eastAsia="ru-RU"/>
        </w:rPr>
        <w:t xml:space="preserve">10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 – 1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05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(3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0875E0" w:rsidRDefault="00F16155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54238E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0875E0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е – 1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02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875E0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proofErr w:type="gramEnd"/>
    </w:p>
    <w:p w:rsidR="000875E0" w:rsidRDefault="000875E0" w:rsidP="000875E0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0875E0" w:rsidRDefault="000875E0" w:rsidP="000875E0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76D6" w:rsidRDefault="006E76D6" w:rsidP="005B5DA8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8F9"/>
    <w:multiLevelType w:val="hybridMultilevel"/>
    <w:tmpl w:val="4424AC96"/>
    <w:lvl w:ilvl="0" w:tplc="02AAA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BF"/>
    <w:rsid w:val="000875E0"/>
    <w:rsid w:val="001718BF"/>
    <w:rsid w:val="00314ADF"/>
    <w:rsid w:val="003C2169"/>
    <w:rsid w:val="0054238E"/>
    <w:rsid w:val="005B5DA8"/>
    <w:rsid w:val="006E76D6"/>
    <w:rsid w:val="00B41A9C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2018-02-19T05:17:00Z</dcterms:created>
  <dcterms:modified xsi:type="dcterms:W3CDTF">2018-12-27T16:52:00Z</dcterms:modified>
</cp:coreProperties>
</file>